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0" w:rsidRPr="00614FBD" w:rsidRDefault="005D29B0" w:rsidP="00F74692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          Приложение №2 </w:t>
      </w:r>
    </w:p>
    <w:p w:rsidR="005D29B0" w:rsidRPr="00614FBD" w:rsidRDefault="005D29B0" w:rsidP="00F74692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          к Постановлению   главы                    </w:t>
      </w:r>
    </w:p>
    <w:p w:rsidR="005D29B0" w:rsidRPr="00614FBD" w:rsidRDefault="005D29B0" w:rsidP="00F74692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</w:t>
      </w:r>
      <w:r w:rsidR="00F74692">
        <w:rPr>
          <w:rFonts w:ascii="Times New Roman" w:hAnsi="Times New Roman"/>
        </w:rPr>
        <w:t xml:space="preserve">                               </w:t>
      </w:r>
      <w:r w:rsidRPr="00614FBD">
        <w:rPr>
          <w:rFonts w:ascii="Times New Roman" w:hAnsi="Times New Roman"/>
        </w:rPr>
        <w:t>поселения</w:t>
      </w:r>
    </w:p>
    <w:p w:rsidR="005D29B0" w:rsidRPr="00614FBD" w:rsidRDefault="005D29B0" w:rsidP="00F74692">
      <w:pPr>
        <w:pStyle w:val="a5"/>
        <w:ind w:left="5529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 28 марта 2012 года   №17</w:t>
      </w:r>
    </w:p>
    <w:p w:rsidR="005D29B0" w:rsidRPr="00614FBD" w:rsidRDefault="005D29B0" w:rsidP="00F74692">
      <w:pPr>
        <w:pStyle w:val="a5"/>
        <w:ind w:left="5529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(в редакции  Постановления                     главы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  от  06 февраля 2013 года</w:t>
      </w:r>
      <w:r w:rsidR="00F74692">
        <w:rPr>
          <w:rFonts w:ascii="Times New Roman" w:hAnsi="Times New Roman"/>
        </w:rPr>
        <w:t xml:space="preserve"> </w:t>
      </w:r>
      <w:r w:rsidRPr="00614FBD">
        <w:rPr>
          <w:rFonts w:ascii="Times New Roman" w:hAnsi="Times New Roman"/>
        </w:rPr>
        <w:t>№8)</w:t>
      </w:r>
    </w:p>
    <w:p w:rsidR="005D29B0" w:rsidRPr="00614FBD" w:rsidRDefault="005D29B0" w:rsidP="005D29B0">
      <w:pPr>
        <w:pStyle w:val="a5"/>
        <w:ind w:left="5529"/>
        <w:jc w:val="center"/>
        <w:rPr>
          <w:rFonts w:ascii="Times New Roman" w:hAnsi="Times New Roman"/>
          <w:b/>
          <w:bCs/>
        </w:rPr>
      </w:pPr>
    </w:p>
    <w:p w:rsidR="005D29B0" w:rsidRPr="00614FBD" w:rsidRDefault="005D29B0" w:rsidP="005D29B0">
      <w:pPr>
        <w:pStyle w:val="a5"/>
        <w:ind w:left="5529"/>
        <w:jc w:val="center"/>
        <w:rPr>
          <w:rFonts w:ascii="Times New Roman" w:hAnsi="Times New Roman"/>
          <w:b/>
          <w:bCs/>
        </w:rPr>
      </w:pP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  <w:b/>
          <w:bCs/>
        </w:rPr>
      </w:pP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АДМИНИСТРАТИВНЫЙ РЕГЛАМЕНТ</w:t>
      </w:r>
      <w:r w:rsidRPr="00614FBD">
        <w:rPr>
          <w:rFonts w:ascii="Times New Roman" w:hAnsi="Times New Roman"/>
          <w:b/>
          <w:bCs/>
        </w:rPr>
        <w:br/>
        <w:t>ИСПОЛНЕНИЯ МУНИЦИПАЛЬНОЙ УСЛУГИ «ПРИСВОЕНИЕ АДРЕСА ОБЪЕКТАМ НЕДВИЖИМОСТИ»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1.ОБЩИЕ ПОЛОЖЕНИЯ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1.1. Административный регламент по исполнению муниципальной услуги «Присвоение адреса объектам недвижимости»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адресов объектам недвижимости (далее – муниципальная услуга).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1.2. Получателями муниципальной услуги (далее–Заявитель) являются – физические лица, юридические лица (организации всех форм собственности) и индивидуальные предприниматели, имеющие намерение присвоить адрес вновь построенному объекту или получить новый взамен ранее выданного.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1.3. Порядок информирования о правилах предоставления муниципальной услуги.</w:t>
      </w:r>
      <w:r w:rsidRPr="00614FBD">
        <w:rPr>
          <w:rFonts w:ascii="Times New Roman" w:hAnsi="Times New Roman"/>
        </w:rPr>
        <w:br/>
        <w:t>  Информация, предоставляемая заинтересованным лицам о муниципальной услуге, является открытой и общедоступной.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в федеральной государственной информационной системе «Единый портал государственных и муниципальных функций».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Муниципальная услуга предоставляется специалистом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1.3.1. Информацию о порядке и правилах предоставления муниципальной услуги можно получить по месту нахождения администрации: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Волгоградская область, Урюпинский район, х. </w:t>
      </w:r>
      <w:proofErr w:type="spellStart"/>
      <w:r w:rsidRPr="00614FBD">
        <w:rPr>
          <w:rFonts w:ascii="Times New Roman" w:hAnsi="Times New Roman"/>
        </w:rPr>
        <w:t>Дьяконовский</w:t>
      </w:r>
      <w:proofErr w:type="spellEnd"/>
      <w:r w:rsidRPr="00614FBD">
        <w:rPr>
          <w:rFonts w:ascii="Times New Roman" w:hAnsi="Times New Roman"/>
        </w:rPr>
        <w:t xml:space="preserve"> 1-й, 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ул. Центральная, 61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График работы администрации: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Часы работы: 8.00 -17.00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Приемные дни: понедельник – пятница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Обеденный перерыв: 12.00-13.00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Выходные дни: суббота, воскресенье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Телефон: 8(4442)- 9-32-21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Адрес Электронной почты: </w:t>
      </w:r>
      <w:proofErr w:type="spellStart"/>
      <w:r w:rsidRPr="00614FBD">
        <w:rPr>
          <w:rFonts w:ascii="Times New Roman" w:hAnsi="Times New Roman"/>
          <w:lang w:val="en-US"/>
        </w:rPr>
        <w:t>akchernya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adm@</w:t>
      </w:r>
      <w:proofErr w:type="spellEnd"/>
      <w:r w:rsidRPr="00614FBD">
        <w:rPr>
          <w:rFonts w:ascii="Times New Roman" w:hAnsi="Times New Roman"/>
          <w:lang w:val="en-US"/>
        </w:rPr>
        <w:t>y</w:t>
      </w:r>
      <w:proofErr w:type="spellStart"/>
      <w:r w:rsidRPr="00614FBD">
        <w:rPr>
          <w:rFonts w:ascii="Times New Roman" w:hAnsi="Times New Roman"/>
        </w:rPr>
        <w:t>a</w:t>
      </w:r>
      <w:r w:rsidRPr="00614FBD">
        <w:rPr>
          <w:rFonts w:ascii="Times New Roman" w:hAnsi="Times New Roman"/>
          <w:lang w:val="en-US"/>
        </w:rPr>
        <w:t>ndex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ru</w:t>
      </w:r>
      <w:proofErr w:type="spellEnd"/>
      <w:r w:rsidRPr="00614FBD">
        <w:rPr>
          <w:rFonts w:ascii="Times New Roman" w:hAnsi="Times New Roman"/>
        </w:rPr>
        <w:t xml:space="preserve"> 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1.3.2. Порядок получения информации заявителями: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Информация о процедуре предоставления муниципальной услуги и самой услуги предоставляется бесплатно.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Информирование (консультирование) производится по вопросам предоставления муниципальной услуги, в том числе: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- установления права Заявителя на предоставление ему муниципальной услуги;</w:t>
      </w:r>
      <w:r w:rsidRPr="00614FBD">
        <w:rPr>
          <w:rFonts w:ascii="Times New Roman" w:hAnsi="Times New Roman"/>
        </w:rPr>
        <w:br/>
        <w:t>- перечня документов, необходимых для предоставления муниципальной услуги;</w:t>
      </w:r>
      <w:r w:rsidRPr="00614FBD">
        <w:rPr>
          <w:rFonts w:ascii="Times New Roman" w:hAnsi="Times New Roman"/>
        </w:rPr>
        <w:br/>
        <w:t>- источника получения документов, необходимых для предоставления услуги;</w:t>
      </w:r>
      <w:r w:rsidRPr="00614FBD">
        <w:rPr>
          <w:rFonts w:ascii="Times New Roman" w:hAnsi="Times New Roman"/>
        </w:rPr>
        <w:br/>
        <w:t>- времени приема Заявителей;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оснований для отказа в предоставлении муниципальной услуги;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порядка обжалования действий (бездействия) и решений, осуществляемых и принимаемых в ходе исполнения муниципальной услуги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 w:rsidRPr="00614FBD">
        <w:rPr>
          <w:rFonts w:ascii="Times New Roman" w:hAnsi="Times New Roman"/>
        </w:rPr>
        <w:br/>
        <w:t xml:space="preserve">  Индивидуальное устное информирование по процедуре предоставления муниципальной услуги осуществляется специалистом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при обращении заявителей лично или по телефону.</w:t>
      </w:r>
      <w:r w:rsidRPr="00614FBD">
        <w:rPr>
          <w:rFonts w:ascii="Times New Roman" w:hAnsi="Times New Roman"/>
        </w:rPr>
        <w:br/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при обращении заинтересованных лиц путем почтовых отправлений, электронной почтой: </w:t>
      </w:r>
      <w:proofErr w:type="spellStart"/>
      <w:r w:rsidRPr="00614FBD">
        <w:rPr>
          <w:rFonts w:ascii="Times New Roman" w:hAnsi="Times New Roman"/>
          <w:lang w:val="en-US"/>
        </w:rPr>
        <w:t>akchernya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adm@</w:t>
      </w:r>
      <w:proofErr w:type="spellEnd"/>
      <w:r w:rsidRPr="00614FBD">
        <w:rPr>
          <w:rFonts w:ascii="Times New Roman" w:hAnsi="Times New Roman"/>
          <w:lang w:val="en-US"/>
        </w:rPr>
        <w:t>y</w:t>
      </w:r>
      <w:proofErr w:type="spellStart"/>
      <w:r w:rsidRPr="00614FBD">
        <w:rPr>
          <w:rFonts w:ascii="Times New Roman" w:hAnsi="Times New Roman"/>
        </w:rPr>
        <w:t>a</w:t>
      </w:r>
      <w:r w:rsidRPr="00614FBD">
        <w:rPr>
          <w:rFonts w:ascii="Times New Roman" w:hAnsi="Times New Roman"/>
          <w:lang w:val="en-US"/>
        </w:rPr>
        <w:t>ndex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ru</w:t>
      </w:r>
      <w:proofErr w:type="spellEnd"/>
      <w:r w:rsidRPr="00614FBD">
        <w:rPr>
          <w:rFonts w:ascii="Times New Roman" w:hAnsi="Times New Roman"/>
        </w:rPr>
        <w:t xml:space="preserve">    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 w:rsidRPr="00614FBD">
        <w:rPr>
          <w:rFonts w:ascii="Times New Roman" w:hAnsi="Times New Roman"/>
        </w:rPr>
        <w:br/>
        <w:t>  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Pr="00614FBD">
        <w:rPr>
          <w:rFonts w:ascii="Times New Roman" w:hAnsi="Times New Roman"/>
        </w:rPr>
        <w:br/>
        <w:t xml:space="preserve">Информационные материалы, образцы заявлений можно получить по месту нахождения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При консультировании по телефону специалист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При консультировании посредством индивидуального устного информирования специалист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614FBD">
        <w:rPr>
          <w:rFonts w:ascii="Times New Roman" w:hAnsi="Times New Roman"/>
        </w:rPr>
        <w:t>самостоятельно</w:t>
      </w:r>
      <w:proofErr w:type="gramEnd"/>
      <w:r w:rsidRPr="00614FBD">
        <w:rPr>
          <w:rFonts w:ascii="Times New Roman" w:hAnsi="Times New Roman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 w:rsidRPr="00614FBD">
        <w:rPr>
          <w:rFonts w:ascii="Times New Roman" w:hAnsi="Times New Roman"/>
        </w:rPr>
        <w:br/>
        <w:t>  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1.3.3. Порядок, форма и место размещения вышеуказанной информации.</w:t>
      </w:r>
      <w:r w:rsidRPr="00614FBD">
        <w:rPr>
          <w:rFonts w:ascii="Times New Roman" w:hAnsi="Times New Roman"/>
        </w:rPr>
        <w:br/>
        <w:t>На информационных стендах должны быть размещены следующие материалы:</w:t>
      </w:r>
      <w:r w:rsidRPr="00614FBD">
        <w:rPr>
          <w:rFonts w:ascii="Times New Roman" w:hAnsi="Times New Roman"/>
        </w:rPr>
        <w:br/>
        <w:t>  - график приема заинтересованных лиц,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номера телефонов для справок, адреса электронной почты,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номера кабинета, где осуществляется прием и информирование Заявителей.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 </w:t>
      </w:r>
    </w:p>
    <w:p w:rsidR="00F74692" w:rsidRDefault="00F74692" w:rsidP="005D29B0">
      <w:pPr>
        <w:pStyle w:val="a5"/>
        <w:jc w:val="center"/>
        <w:rPr>
          <w:rFonts w:ascii="Times New Roman" w:hAnsi="Times New Roman"/>
          <w:b/>
          <w:bCs/>
        </w:rPr>
      </w:pP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lastRenderedPageBreak/>
        <w:t>2. СТАНДАРТ ПРЕДОСТАВЛЕНИЯ МУНИЦИПАЛЬНОЙ УСЛУГИ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2.1. Наименование муниципальной услуги: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Присвоение адреса объектам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2.2. Муниципальную услугу предоставляет администрация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поселения, непосредственно специалист администрации поселения ответственный за исполнение муниципальной услуги.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2.3. Результатом предоставления муниципальной услуги является: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выдача заявителю Постановления о присвоении адреса объекту недвижимости;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отказ в присвоении адреса объекту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2.4. </w:t>
      </w:r>
      <w:proofErr w:type="gramStart"/>
      <w:r w:rsidRPr="00614FBD">
        <w:rPr>
          <w:rFonts w:ascii="Times New Roman" w:hAnsi="Times New Roman"/>
        </w:rPr>
        <w:t>Срок предоставления муниципальной услуги не должен превышать 15 рабочих дней включая время подбора и изучения архивных, проектных и прочих материалов, необходимых для установления и оформления адресных документов,</w:t>
      </w:r>
      <w:r w:rsidRPr="00614FBD">
        <w:rPr>
          <w:rFonts w:ascii="Times New Roman" w:hAnsi="Times New Roman"/>
        </w:rPr>
        <w:br/>
        <w:t>обследования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недвижимости, подготовку и принятие Постановления о присвоении адреса объектам недвижимости.  </w:t>
      </w:r>
      <w:proofErr w:type="gramEnd"/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2.5. Перечень правовых актов, непосредственно регулирующих исполнение муниципальной услуги.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</w:r>
      <w:r w:rsidRPr="00614FBD">
        <w:rPr>
          <w:rFonts w:ascii="Times New Roman" w:hAnsi="Times New Roman"/>
        </w:rPr>
        <w:br/>
        <w:t>  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Уставом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2.6. Перечень документов, необходимых для предоставления муниципальной услуги, которые заявитель обязан предоставить в администрацию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заявлению о предоставлении муниципальной услуги прилагаются:</w:t>
      </w:r>
      <w:r w:rsidRPr="00614FBD">
        <w:rPr>
          <w:rFonts w:ascii="Times New Roman" w:hAnsi="Times New Roman"/>
        </w:rPr>
        <w:br/>
        <w:t>  1) копия документа, подтверждающего право собственности на объект недвижимости;</w:t>
      </w:r>
      <w:r w:rsidRPr="00614FBD">
        <w:rPr>
          <w:rFonts w:ascii="Times New Roman" w:hAnsi="Times New Roman"/>
        </w:rPr>
        <w:br/>
        <w:t>  2) копия личного паспорта;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3) копия доверенности для представителя;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4) плановый материал, выполненный в масштабе 1:500 или 1:200, с обозначением рассматриваемого земельного участка и (или) объекта недвижимости;</w:t>
      </w:r>
      <w:r w:rsidRPr="00614FBD">
        <w:rPr>
          <w:rFonts w:ascii="Times New Roman" w:hAnsi="Times New Roman"/>
        </w:rPr>
        <w:br/>
        <w:t>  Для присвоения адреса жилым (нежилым) помещениям (дополнительно):</w:t>
      </w:r>
      <w:r w:rsidRPr="00614FBD">
        <w:rPr>
          <w:rFonts w:ascii="Times New Roman" w:hAnsi="Times New Roman"/>
        </w:rPr>
        <w:br/>
        <w:t>  а) копия разрешения на перепланировку;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б) копия акта приемки в эксплуатацию жилого (нежилого) помещения, полученного в результате перепланировки;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в) поэтажный план жилого дома или нежилого здания (технический паспорт) и экспликация, на котором расположено жилое (нежилое) помещение;</w:t>
      </w:r>
      <w:r w:rsidRPr="00614FBD">
        <w:rPr>
          <w:rFonts w:ascii="Times New Roman" w:hAnsi="Times New Roman"/>
        </w:rPr>
        <w:br/>
        <w:t>  г) решение суда.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Для присвоения адреса вновь выстроенным объектам недвижимости (дополнительно):</w:t>
      </w:r>
      <w:r w:rsidRPr="00614FBD">
        <w:rPr>
          <w:rFonts w:ascii="Times New Roman" w:hAnsi="Times New Roman"/>
        </w:rPr>
        <w:br/>
        <w:t>а) разрешение на строительство;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б) план размещения объекта недвижимости на картографической основе;</w:t>
      </w:r>
      <w:r w:rsidRPr="00614FBD">
        <w:rPr>
          <w:rFonts w:ascii="Times New Roman" w:hAnsi="Times New Roman"/>
        </w:rPr>
        <w:br/>
        <w:t>  в) поэтажный план жилого (нежилого) здания (технический паспорт);</w:t>
      </w:r>
      <w:r w:rsidRPr="00614FBD">
        <w:rPr>
          <w:rFonts w:ascii="Times New Roman" w:hAnsi="Times New Roman"/>
        </w:rPr>
        <w:br/>
        <w:t>  г) разрешение на ввод объекта в эксплуатацию.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2.6.1. Перечень документов, которые заявитель вправе предоставить в администрацию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выписка из лицевого счета квартиросъемщика по соответствующему жилому помещению.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Администрация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не вправе требовать от заявителя: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предоставления документов и информации, которые находятся в распоряжении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2.7. Перечень оснований для приостановления предоставления муниципальной услуги, отказа в предоставлении муниципальной услуги.</w:t>
      </w:r>
      <w:r w:rsidRPr="00614FBD">
        <w:rPr>
          <w:rFonts w:ascii="Times New Roman" w:hAnsi="Times New Roman"/>
        </w:rPr>
        <w:br/>
        <w:t>Муниципальная услуга не предоставляется в случаях: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  - наличия правового акта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об изменении или переименовании улиц;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временным строениям (киоск, павильон и д.р.);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обращения неправомочного лица;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отсутствия или предоставления неполного перечня документов, указанных в п. 2.6. настоящего Административного регламента;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несоответствия представленных документов по форме и (или) содержанию нормам действующего законодательства.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2.8. Муниципальная услуга по присвоению адреса объекту недвижимости производится бесплатно. Государственная пошлина за исполнение муниципальной услуги не взимается.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2.9.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2.10. Требования к месту предоставления муниципальной услуги.</w:t>
      </w:r>
      <w:r w:rsidRPr="00614FBD">
        <w:rPr>
          <w:rFonts w:ascii="Times New Roman" w:hAnsi="Times New Roman"/>
        </w:rPr>
        <w:br/>
        <w:t>  2.10.1.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 w:rsidRPr="00614FBD">
        <w:rPr>
          <w:rFonts w:ascii="Times New Roman" w:hAnsi="Times New Roman"/>
        </w:rPr>
        <w:br/>
        <w:t>  2.10.2. Для ожидания приема Заявителю отводятся места оборудованные стульями, столами.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2.10.3. На территории, прилегающей к зданию администрации, располагается автостоянка для парковки автомобилей.   </w:t>
      </w:r>
      <w:r w:rsidRPr="00614FBD">
        <w:rPr>
          <w:rFonts w:ascii="Times New Roman" w:hAnsi="Times New Roman"/>
        </w:rPr>
        <w:br/>
        <w:t>  2.10.4. На информационных стендах должны быть размещены следующие материалы:</w:t>
      </w:r>
      <w:r w:rsidRPr="00614FBD">
        <w:rPr>
          <w:rFonts w:ascii="Times New Roman" w:hAnsi="Times New Roman"/>
        </w:rPr>
        <w:br/>
        <w:t>  - график приема заинтересованных лиц,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номера телефонов для справок, адреса электронной почты,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адрес Интернет-сайта;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- номера кабинетов, где осуществляется прием и информирование Заявителей.</w:t>
      </w:r>
      <w:r w:rsidRPr="00614FBD">
        <w:rPr>
          <w:rFonts w:ascii="Times New Roman" w:hAnsi="Times New Roman"/>
        </w:rPr>
        <w:br/>
        <w:t xml:space="preserve">  2.10.5. Прием Заявителей осуществляется в администрации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Кабинет для приема Заявителей должен быть оборудован табличкой с указанием:</w:t>
      </w:r>
      <w:r w:rsidRPr="00614FBD">
        <w:rPr>
          <w:rFonts w:ascii="Times New Roman" w:hAnsi="Times New Roman"/>
        </w:rPr>
        <w:br/>
        <w:t>  - номера кабинета;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- времени перерыва на обед;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дней и времени приема.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3. СОСТАВ,  ПОСЛЕДОВАТЕЛЬНОСТЬ И СРОКИ ВЫПОЛНЕНИЯ АДМИНИСТРАТИВНЫХ ПРОЦЕДУР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3.1. Предоставление муниципальной услуги включает в себя следующие административные процедуры: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1) прием заявления о присвоении адреса объекту недвижимости – в день поступления заявления;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 w:rsidRPr="00614FBD">
        <w:rPr>
          <w:rFonts w:ascii="Times New Roman" w:hAnsi="Times New Roman"/>
        </w:rPr>
        <w:br/>
        <w:t>  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  <w:r w:rsidRPr="00614FBD">
        <w:rPr>
          <w:rFonts w:ascii="Times New Roman" w:hAnsi="Times New Roman"/>
        </w:rPr>
        <w:br/>
        <w:t>  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5) подготовка и принятие Постановления о присвоении адреса объекта недвижимости – 4 рабочих дня;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3.1.1. Прием заявления о присвоении адреса объекту недвижимости.</w:t>
      </w:r>
      <w:r w:rsidRPr="00614FBD">
        <w:rPr>
          <w:rFonts w:ascii="Times New Roman" w:hAnsi="Times New Roman"/>
        </w:rPr>
        <w:br/>
        <w:t xml:space="preserve">Для предоставления муниципальной услуги заявитель представляет заявление на имя главы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согласно Приложению 2 к настоящему административному регламенту, в котором указывается: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- наименование объекта недвижимости и (или) земельного участка;</w:t>
      </w:r>
      <w:r w:rsidRPr="00614FBD">
        <w:rPr>
          <w:rFonts w:ascii="Times New Roman" w:hAnsi="Times New Roman"/>
        </w:rPr>
        <w:br/>
        <w:t>  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ИНН; </w:t>
      </w:r>
      <w:proofErr w:type="gramEnd"/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адреса (юридический и почтовый) заявителя;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фамилия, имя, отчество, должность руководителя организации;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адрес (строительный и почтовый) объекта недвижимости и (или) земельного участка;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приложения (перечень документов, представленных заявителем п. 2.5.).</w:t>
      </w:r>
      <w:r w:rsidRPr="00614FBD">
        <w:rPr>
          <w:rFonts w:ascii="Times New Roman" w:hAnsi="Times New Roman"/>
        </w:rPr>
        <w:br/>
        <w:t>  Заявление может быть выполнено от руки, машинописным способом или изготовлено посредством электронных печатающих устройств.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3.1.2. Проверка наличия необходимых документов, прилагаемых к заявлению, и правильности оформления представленных документов.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Специалистом,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  <w:r w:rsidRPr="00614FBD">
        <w:rPr>
          <w:rFonts w:ascii="Times New Roman" w:hAnsi="Times New Roman"/>
        </w:rPr>
        <w:br/>
        <w:t>  3.1.3. Подбор и изучение архивных, проектных и прочих материалов, необходимых для установления и оформления адресных документов.</w:t>
      </w:r>
      <w:r w:rsidRPr="00614FBD">
        <w:rPr>
          <w:rFonts w:ascii="Times New Roman" w:hAnsi="Times New Roman"/>
        </w:rPr>
        <w:br/>
        <w:t>Специалист,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 w:rsidRPr="00614FBD">
        <w:rPr>
          <w:rFonts w:ascii="Times New Roman" w:hAnsi="Times New Roman"/>
        </w:rPr>
        <w:br/>
        <w:t>Специалист, ответственный за адресное хозяйство,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В случае установления адреса объекту недвижимости на территории, где не наименованы элементы уличной сети, в установленном порядке выполняется процедура присвоения названия элементу уличной сети.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3.1.5. Идентификация отношения данного объекта недвижимости и используемых адресов.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 w:rsidRPr="00614FBD">
        <w:rPr>
          <w:rFonts w:ascii="Times New Roman" w:hAnsi="Times New Roman"/>
        </w:rPr>
        <w:br/>
        <w:t>  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3.1.6. Подготовка, утверждение и выдача Постановления о присвоении адреса объекту недвижимости либо выдача отказа в предоставлении муниципальной услуги: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1). 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2). Ответственный специалист подготавливает проект Постановления главы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о присвоении адреса объекту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3). Подготовленный проект Постановления о присвоении адреса объекту недвижимости согласовывается и подписывается соответствующими специалистами.</w:t>
      </w:r>
      <w:r w:rsidRPr="00614FBD">
        <w:rPr>
          <w:rFonts w:ascii="Times New Roman" w:hAnsi="Times New Roman"/>
        </w:rPr>
        <w:br/>
        <w:t>  4). В случае несоответствия подготовленного проекта Постановления о присвоении адреса объекту недвижимости представленным документам, проект постановления возвращается  специалисту в целях доработки на срок, не превышающий 2 рабочих дня.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5). Согласованный и подписанный проект Постановления о присвоении адреса объекту недвижимости направляется на подпись главе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6). После согласования и подписания главой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Постановления о присвоении адреса объекту недвижимости, ответственный специалист вносит соответствующие изменения в адресный реестр.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7). Заявителю лично передается один экземпляр постановления о присвоении  адреса объекту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Постановление о присвоении адреса объекту недвижимости может быть выдано уполномоченному доверенностью лицу на руки с предъявлением документа, удостоверяющего личность.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8).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представленных документов.</w:t>
      </w:r>
      <w:r w:rsidRPr="00614FBD">
        <w:rPr>
          <w:rFonts w:ascii="Times New Roman" w:hAnsi="Times New Roman"/>
        </w:rPr>
        <w:br/>
        <w:t>  9). Письмо об отказе в предоставлении муниципальной услуги передается Заявителю лично или направляется посредством почтовой связи.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3.1.7. Выдача заявителю Постановления о присвоении адреса объекту недвижимости или отказа в присвоении адреса объекту недвижимости.</w:t>
      </w:r>
      <w:r w:rsidRPr="00614FBD">
        <w:rPr>
          <w:rFonts w:ascii="Times New Roman" w:hAnsi="Times New Roman"/>
        </w:rPr>
        <w:br/>
        <w:t>  Специалистом администрации поселения, осуществляющим прием заявления, производится выдача заявителю Постановления о присвоении адреса объекту недвижимости.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3.2. Блок-схема последовательности исполнения муниципальной услуги (Приложение 1).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br/>
      </w:r>
      <w:r w:rsidRPr="00614FBD">
        <w:rPr>
          <w:rFonts w:ascii="Times New Roman" w:hAnsi="Times New Roman"/>
          <w:b/>
          <w:bCs/>
        </w:rPr>
        <w:t xml:space="preserve">4. ПОРЯДОК И ФОРМЫ </w:t>
      </w:r>
      <w:proofErr w:type="gramStart"/>
      <w:r w:rsidRPr="00614FBD">
        <w:rPr>
          <w:rFonts w:ascii="Times New Roman" w:hAnsi="Times New Roman"/>
          <w:b/>
          <w:bCs/>
        </w:rPr>
        <w:t>КОНТРОЛЯ ЗА</w:t>
      </w:r>
      <w:proofErr w:type="gramEnd"/>
      <w:r w:rsidRPr="00614FBD">
        <w:rPr>
          <w:rFonts w:ascii="Times New Roman" w:hAnsi="Times New Roman"/>
          <w:b/>
          <w:bCs/>
        </w:rPr>
        <w:t xml:space="preserve"> ПРЕДОСТАВЛЕНИЕМ</w:t>
      </w:r>
      <w:r w:rsidRPr="00614FBD">
        <w:rPr>
          <w:rFonts w:ascii="Times New Roman" w:hAnsi="Times New Roman"/>
          <w:b/>
          <w:bCs/>
        </w:rPr>
        <w:br/>
        <w:t>МУНИЦИПАЛЬНОЙ УСЛУГИ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  4.1. Текущий </w:t>
      </w:r>
      <w:proofErr w:type="gramStart"/>
      <w:r w:rsidRPr="00614FBD">
        <w:rPr>
          <w:rFonts w:ascii="Times New Roman" w:hAnsi="Times New Roman"/>
        </w:rPr>
        <w:t>контроль за</w:t>
      </w:r>
      <w:proofErr w:type="gramEnd"/>
      <w:r w:rsidRPr="00614FBD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должностными лицами органов администрации, участвующих в предоставлении муниципальной услуги.   </w:t>
      </w:r>
      <w:r w:rsidRPr="00614FBD">
        <w:rPr>
          <w:rFonts w:ascii="Times New Roman" w:hAnsi="Times New Roman"/>
        </w:rPr>
        <w:br/>
        <w:t>  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  4.3. Периодичность осуществления текущего контроля устанавливается главой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 xml:space="preserve">  4.4. </w:t>
      </w:r>
      <w:proofErr w:type="gramStart"/>
      <w:r w:rsidRPr="00614FBD">
        <w:rPr>
          <w:rFonts w:ascii="Times New Roman" w:hAnsi="Times New Roman"/>
        </w:rPr>
        <w:t>Контроль за</w:t>
      </w:r>
      <w:proofErr w:type="gramEnd"/>
      <w:r w:rsidRPr="00614FBD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 w:rsidRPr="00614FBD">
        <w:rPr>
          <w:rFonts w:ascii="Times New Roman" w:hAnsi="Times New Roman"/>
        </w:rPr>
        <w:br/>
        <w:t>  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4.6.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 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 в том числе в следующих случаях: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 нарушение срока предоставления 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- </w:t>
      </w:r>
      <w:r w:rsidRPr="00614FBD">
        <w:rPr>
          <w:rFonts w:ascii="Times New Roman" w:hAnsi="Times New Roman" w:cs="Times New Roman"/>
          <w:vanish/>
          <w:sz w:val="24"/>
          <w:szCs w:val="24"/>
        </w:rPr>
        <w:t xml:space="preserve">-  </w:t>
      </w:r>
      <w:r w:rsidRPr="00614FB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услугу. Жалобы на решения, принятые главой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 им же.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5.4.  Жалоба должна содержать: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 или муниципального служащего, решения и действия (бездействие) которых обжалуются;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5.5.. Жалоба, поступившая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рассмотрению главой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наделенной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614FBD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администрация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D29B0" w:rsidRPr="00614FBD" w:rsidRDefault="005D29B0" w:rsidP="005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      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</w:p>
    <w:sectPr w:rsidR="005D29B0" w:rsidRPr="00614FBD" w:rsidSect="003C3CD0">
      <w:pgSz w:w="11906" w:h="16838"/>
      <w:pgMar w:top="568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EE"/>
    <w:rsid w:val="00101F4D"/>
    <w:rsid w:val="0011458F"/>
    <w:rsid w:val="001B170A"/>
    <w:rsid w:val="001B5950"/>
    <w:rsid w:val="001B6401"/>
    <w:rsid w:val="001D0947"/>
    <w:rsid w:val="001D6A9B"/>
    <w:rsid w:val="002466D9"/>
    <w:rsid w:val="002B6904"/>
    <w:rsid w:val="002F379F"/>
    <w:rsid w:val="0032079E"/>
    <w:rsid w:val="003C3CD0"/>
    <w:rsid w:val="00430871"/>
    <w:rsid w:val="004619EF"/>
    <w:rsid w:val="004E40EE"/>
    <w:rsid w:val="0052594C"/>
    <w:rsid w:val="00536872"/>
    <w:rsid w:val="00582DC6"/>
    <w:rsid w:val="005943D0"/>
    <w:rsid w:val="005D29B0"/>
    <w:rsid w:val="00614FBD"/>
    <w:rsid w:val="006209CA"/>
    <w:rsid w:val="00640DBA"/>
    <w:rsid w:val="00680467"/>
    <w:rsid w:val="006F28F3"/>
    <w:rsid w:val="00760F1E"/>
    <w:rsid w:val="00787E4C"/>
    <w:rsid w:val="007B596E"/>
    <w:rsid w:val="007D54B0"/>
    <w:rsid w:val="0095500E"/>
    <w:rsid w:val="0096504A"/>
    <w:rsid w:val="00A826EF"/>
    <w:rsid w:val="00B5151E"/>
    <w:rsid w:val="00BB61A0"/>
    <w:rsid w:val="00BF4DB8"/>
    <w:rsid w:val="00D151A6"/>
    <w:rsid w:val="00E33FF7"/>
    <w:rsid w:val="00E3473E"/>
    <w:rsid w:val="00EE08EF"/>
    <w:rsid w:val="00F679D8"/>
    <w:rsid w:val="00F74692"/>
    <w:rsid w:val="00FA2B24"/>
    <w:rsid w:val="00FC2655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40EE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uiPriority w:val="99"/>
    <w:rsid w:val="00582DC6"/>
  </w:style>
  <w:style w:type="paragraph" w:styleId="a5">
    <w:name w:val="Normal (Web)"/>
    <w:basedOn w:val="a"/>
    <w:rsid w:val="001B5950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2974</Words>
  <Characters>23778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2013-06-25T06:13:00Z</cp:lastPrinted>
  <dcterms:created xsi:type="dcterms:W3CDTF">2012-03-29T12:52:00Z</dcterms:created>
  <dcterms:modified xsi:type="dcterms:W3CDTF">2014-11-19T07:56:00Z</dcterms:modified>
</cp:coreProperties>
</file>